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1756CD" w14:textId="77777777" w:rsidR="006E23B6" w:rsidRPr="00F920D2" w:rsidRDefault="00815DD4" w:rsidP="00F920D2">
      <w:pPr>
        <w:suppressAutoHyphens/>
        <w:autoSpaceDN w:val="0"/>
        <w:spacing w:line="276" w:lineRule="auto"/>
        <w:jc w:val="center"/>
        <w:textAlignment w:val="baseline"/>
        <w:rPr>
          <w:b/>
          <w:bCs/>
          <w:smallCaps/>
          <w:sz w:val="28"/>
          <w:szCs w:val="28"/>
          <w:lang w:val="en-GB"/>
        </w:rPr>
      </w:pPr>
      <w:r w:rsidRPr="00F920D2">
        <w:rPr>
          <w:b/>
          <w:bCs/>
          <w:smallCaps/>
          <w:sz w:val="28"/>
          <w:szCs w:val="28"/>
          <w:lang w:val="en-GB"/>
        </w:rPr>
        <w:t xml:space="preserve">Note on tariff </w:t>
      </w:r>
      <w:r w:rsidR="008C5520" w:rsidRPr="00F920D2">
        <w:rPr>
          <w:b/>
          <w:bCs/>
          <w:smallCaps/>
          <w:sz w:val="28"/>
          <w:szCs w:val="28"/>
          <w:lang w:val="en-GB"/>
        </w:rPr>
        <w:t xml:space="preserve">rate </w:t>
      </w:r>
      <w:r w:rsidRPr="00F920D2">
        <w:rPr>
          <w:b/>
          <w:bCs/>
          <w:smallCaps/>
          <w:sz w:val="28"/>
          <w:szCs w:val="28"/>
          <w:lang w:val="en-GB"/>
        </w:rPr>
        <w:t>quota</w:t>
      </w:r>
      <w:r w:rsidR="008C2C43" w:rsidRPr="00F920D2">
        <w:rPr>
          <w:b/>
          <w:bCs/>
          <w:smallCaps/>
          <w:sz w:val="28"/>
          <w:szCs w:val="28"/>
        </w:rPr>
        <w:t>s</w:t>
      </w:r>
      <w:r w:rsidRPr="00F920D2">
        <w:rPr>
          <w:b/>
          <w:bCs/>
          <w:smallCaps/>
          <w:sz w:val="28"/>
          <w:szCs w:val="28"/>
          <w:lang w:val="en-GB"/>
        </w:rPr>
        <w:t xml:space="preserve"> for rice exported </w:t>
      </w:r>
    </w:p>
    <w:p w14:paraId="1169F388" w14:textId="77777777" w:rsidR="00733DD5" w:rsidRPr="00F920D2" w:rsidRDefault="00815DD4" w:rsidP="00F920D2">
      <w:pPr>
        <w:suppressAutoHyphens/>
        <w:autoSpaceDN w:val="0"/>
        <w:spacing w:line="276" w:lineRule="auto"/>
        <w:jc w:val="center"/>
        <w:textAlignment w:val="baseline"/>
        <w:rPr>
          <w:b/>
          <w:sz w:val="28"/>
          <w:szCs w:val="28"/>
        </w:rPr>
      </w:pPr>
      <w:r w:rsidRPr="00F920D2">
        <w:rPr>
          <w:b/>
          <w:bCs/>
          <w:smallCaps/>
          <w:sz w:val="28"/>
          <w:szCs w:val="28"/>
          <w:lang w:val="en-GB"/>
        </w:rPr>
        <w:t xml:space="preserve">to the </w:t>
      </w:r>
      <w:r w:rsidR="00822054" w:rsidRPr="00F920D2">
        <w:rPr>
          <w:b/>
          <w:bCs/>
          <w:smallCaps/>
          <w:sz w:val="28"/>
          <w:szCs w:val="28"/>
          <w:lang w:val="en-GB"/>
        </w:rPr>
        <w:t xml:space="preserve">Eurasian Economic Union </w:t>
      </w:r>
      <w:r w:rsidR="00822054" w:rsidRPr="00F920D2">
        <w:rPr>
          <w:b/>
          <w:sz w:val="28"/>
          <w:szCs w:val="28"/>
          <w:lang w:val="en-GB"/>
        </w:rPr>
        <w:t xml:space="preserve"> </w:t>
      </w:r>
    </w:p>
    <w:p w14:paraId="28B061F4" w14:textId="77777777" w:rsidR="0053029E" w:rsidRPr="00F920D2" w:rsidRDefault="0053029E" w:rsidP="00F920D2">
      <w:pPr>
        <w:pStyle w:val="ListParagraph"/>
        <w:spacing w:after="0"/>
        <w:ind w:left="360"/>
        <w:jc w:val="both"/>
        <w:rPr>
          <w:rFonts w:ascii="Times New Roman" w:hAnsi="Times New Roman"/>
          <w:sz w:val="28"/>
          <w:szCs w:val="28"/>
          <w:lang w:eastAsia="nl-NL"/>
        </w:rPr>
      </w:pPr>
    </w:p>
    <w:p w14:paraId="11AA944D" w14:textId="77777777" w:rsidR="0053029E" w:rsidRPr="00F920D2" w:rsidRDefault="0053029E" w:rsidP="00F920D2">
      <w:pPr>
        <w:pStyle w:val="ListParagraph"/>
        <w:spacing w:after="0"/>
        <w:ind w:left="360"/>
        <w:jc w:val="both"/>
        <w:rPr>
          <w:rFonts w:ascii="Times New Roman" w:hAnsi="Times New Roman"/>
          <w:sz w:val="28"/>
          <w:szCs w:val="28"/>
          <w:lang w:eastAsia="nl-NL"/>
        </w:rPr>
      </w:pPr>
    </w:p>
    <w:p w14:paraId="58080C76" w14:textId="77777777" w:rsidR="0035107C" w:rsidRPr="00F920D2" w:rsidRDefault="0035107C" w:rsidP="00F920D2">
      <w:pPr>
        <w:pStyle w:val="ListParagraph"/>
        <w:numPr>
          <w:ilvl w:val="0"/>
          <w:numId w:val="5"/>
        </w:numPr>
        <w:spacing w:after="0"/>
        <w:ind w:left="360"/>
        <w:jc w:val="both"/>
        <w:rPr>
          <w:rFonts w:ascii="Times New Roman" w:hAnsi="Times New Roman"/>
          <w:sz w:val="28"/>
          <w:szCs w:val="28"/>
          <w:lang w:eastAsia="nl-NL"/>
        </w:rPr>
      </w:pPr>
      <w:r w:rsidRPr="00F920D2">
        <w:rPr>
          <w:rFonts w:ascii="Times New Roman" w:hAnsi="Times New Roman"/>
          <w:sz w:val="28"/>
          <w:szCs w:val="28"/>
          <w:lang w:eastAsia="nl-NL"/>
        </w:rPr>
        <w:t>The following within-quota tariff reduction</w:t>
      </w:r>
      <w:r w:rsidR="00927CB5" w:rsidRPr="00F920D2">
        <w:rPr>
          <w:rFonts w:ascii="Times New Roman" w:hAnsi="Times New Roman"/>
          <w:sz w:val="28"/>
          <w:szCs w:val="28"/>
          <w:lang w:eastAsia="nl-NL"/>
        </w:rPr>
        <w:t xml:space="preserve"> </w:t>
      </w:r>
      <w:r w:rsidRPr="00F920D2">
        <w:rPr>
          <w:rFonts w:ascii="Times New Roman" w:hAnsi="Times New Roman"/>
          <w:sz w:val="28"/>
          <w:szCs w:val="28"/>
          <w:lang w:eastAsia="nl-NL"/>
        </w:rPr>
        <w:t xml:space="preserve">shall be applied to </w:t>
      </w:r>
      <w:r w:rsidR="00927CB5" w:rsidRPr="00F920D2">
        <w:rPr>
          <w:rFonts w:ascii="Times New Roman" w:hAnsi="Times New Roman"/>
          <w:sz w:val="28"/>
          <w:szCs w:val="28"/>
          <w:lang w:eastAsia="nl-NL"/>
        </w:rPr>
        <w:t xml:space="preserve">rice </w:t>
      </w:r>
      <w:r w:rsidRPr="00F920D2">
        <w:rPr>
          <w:rFonts w:ascii="Times New Roman" w:hAnsi="Times New Roman"/>
          <w:sz w:val="28"/>
          <w:szCs w:val="28"/>
          <w:lang w:eastAsia="nl-NL"/>
        </w:rPr>
        <w:t xml:space="preserve">originating in </w:t>
      </w:r>
      <w:r w:rsidR="00927CB5" w:rsidRPr="00F920D2">
        <w:rPr>
          <w:rFonts w:ascii="Times New Roman" w:hAnsi="Times New Roman"/>
          <w:sz w:val="28"/>
          <w:szCs w:val="28"/>
          <w:lang w:eastAsia="nl-NL"/>
        </w:rPr>
        <w:t xml:space="preserve">Viet Nam exported to </w:t>
      </w:r>
      <w:r w:rsidRPr="00F920D2">
        <w:rPr>
          <w:rFonts w:ascii="Times New Roman" w:hAnsi="Times New Roman"/>
          <w:sz w:val="28"/>
          <w:szCs w:val="28"/>
          <w:lang w:eastAsia="nl-NL"/>
        </w:rPr>
        <w:t xml:space="preserve">the Eurasian Economic Union in accordance with this </w:t>
      </w:r>
      <w:r w:rsidR="006B3999" w:rsidRPr="00F920D2">
        <w:rPr>
          <w:rFonts w:ascii="Times New Roman" w:hAnsi="Times New Roman"/>
          <w:sz w:val="28"/>
          <w:szCs w:val="28"/>
          <w:lang w:eastAsia="nl-NL"/>
        </w:rPr>
        <w:t>Note</w:t>
      </w:r>
      <w:r w:rsidRPr="00F920D2">
        <w:rPr>
          <w:rFonts w:ascii="Times New Roman" w:hAnsi="Times New Roman"/>
          <w:sz w:val="28"/>
          <w:szCs w:val="28"/>
          <w:lang w:eastAsia="nl-NL"/>
        </w:rPr>
        <w:t>.</w:t>
      </w:r>
    </w:p>
    <w:p w14:paraId="47D2F770" w14:textId="77777777" w:rsidR="00927CB5" w:rsidRPr="00F920D2" w:rsidRDefault="00927CB5" w:rsidP="00F920D2">
      <w:pPr>
        <w:pStyle w:val="ListParagraph"/>
        <w:spacing w:after="0"/>
        <w:ind w:left="360"/>
        <w:jc w:val="both"/>
        <w:rPr>
          <w:rFonts w:ascii="Times New Roman" w:hAnsi="Times New Roman"/>
          <w:sz w:val="28"/>
          <w:szCs w:val="28"/>
          <w:lang w:eastAsia="nl-NL"/>
        </w:rPr>
      </w:pPr>
    </w:p>
    <w:p w14:paraId="036B6519" w14:textId="77777777" w:rsidR="00927CB5" w:rsidRPr="00F920D2" w:rsidRDefault="00927CB5" w:rsidP="00F920D2">
      <w:pPr>
        <w:pStyle w:val="1"/>
        <w:numPr>
          <w:ilvl w:val="0"/>
          <w:numId w:val="5"/>
        </w:numPr>
        <w:autoSpaceDE w:val="0"/>
        <w:adjustRightInd w:val="0"/>
        <w:spacing w:line="276" w:lineRule="auto"/>
        <w:ind w:left="360"/>
        <w:jc w:val="both"/>
        <w:rPr>
          <w:sz w:val="28"/>
          <w:szCs w:val="28"/>
          <w:lang w:val="en-US" w:eastAsia="nl-NL"/>
        </w:rPr>
      </w:pPr>
      <w:r w:rsidRPr="00F920D2">
        <w:rPr>
          <w:sz w:val="28"/>
          <w:szCs w:val="28"/>
          <w:lang w:val="en-US" w:eastAsia="nl-NL"/>
        </w:rPr>
        <w:t>The Eurasian Economic Union shall accord to Viet Nam the total</w:t>
      </w:r>
      <w:r w:rsidR="00500EEB" w:rsidRPr="00F920D2">
        <w:rPr>
          <w:sz w:val="28"/>
          <w:szCs w:val="28"/>
          <w:lang w:val="en-US" w:eastAsia="nl-NL"/>
        </w:rPr>
        <w:t xml:space="preserve"> annual</w:t>
      </w:r>
      <w:r w:rsidRPr="00F920D2">
        <w:rPr>
          <w:sz w:val="28"/>
          <w:szCs w:val="28"/>
          <w:lang w:val="en-US" w:eastAsia="nl-NL"/>
        </w:rPr>
        <w:t xml:space="preserve"> import quota of 10 000 tonnes for </w:t>
      </w:r>
      <w:r w:rsidR="00DE5ED7" w:rsidRPr="00F920D2">
        <w:rPr>
          <w:sz w:val="28"/>
          <w:szCs w:val="28"/>
          <w:lang w:val="en-US" w:eastAsia="nl-NL"/>
        </w:rPr>
        <w:t>rice</w:t>
      </w:r>
      <w:r w:rsidRPr="00F920D2">
        <w:rPr>
          <w:sz w:val="28"/>
          <w:szCs w:val="28"/>
          <w:lang w:val="en-US" w:eastAsia="nl-NL"/>
        </w:rPr>
        <w:t xml:space="preserve"> originating in</w:t>
      </w:r>
      <w:r w:rsidR="00DE5ED7" w:rsidRPr="00F920D2">
        <w:rPr>
          <w:sz w:val="28"/>
          <w:szCs w:val="28"/>
          <w:lang w:val="en-US" w:eastAsia="nl-NL"/>
        </w:rPr>
        <w:t xml:space="preserve"> Viet Nam</w:t>
      </w:r>
      <w:r w:rsidRPr="00F920D2">
        <w:rPr>
          <w:sz w:val="28"/>
          <w:szCs w:val="28"/>
          <w:lang w:val="en-US" w:eastAsia="nl-NL"/>
        </w:rPr>
        <w:t>.</w:t>
      </w:r>
    </w:p>
    <w:p w14:paraId="4A1228A7" w14:textId="77777777" w:rsidR="004072E4" w:rsidRPr="00F920D2" w:rsidRDefault="004072E4" w:rsidP="00F920D2">
      <w:pPr>
        <w:pStyle w:val="1"/>
        <w:autoSpaceDE w:val="0"/>
        <w:adjustRightInd w:val="0"/>
        <w:spacing w:line="276" w:lineRule="auto"/>
        <w:ind w:left="360"/>
        <w:jc w:val="both"/>
        <w:rPr>
          <w:sz w:val="28"/>
          <w:szCs w:val="28"/>
          <w:lang w:val="en-US" w:eastAsia="nl-NL"/>
        </w:rPr>
      </w:pPr>
    </w:p>
    <w:p w14:paraId="35AE6DD4" w14:textId="77777777" w:rsidR="00DE5ED7" w:rsidRPr="00F920D2" w:rsidRDefault="00DE5ED7" w:rsidP="00F920D2">
      <w:pPr>
        <w:pStyle w:val="1"/>
        <w:numPr>
          <w:ilvl w:val="0"/>
          <w:numId w:val="5"/>
        </w:numPr>
        <w:autoSpaceDE w:val="0"/>
        <w:adjustRightInd w:val="0"/>
        <w:spacing w:line="276" w:lineRule="auto"/>
        <w:ind w:left="360"/>
        <w:jc w:val="both"/>
        <w:rPr>
          <w:sz w:val="28"/>
          <w:szCs w:val="28"/>
          <w:lang w:val="en-US" w:eastAsia="nl-NL"/>
        </w:rPr>
      </w:pPr>
      <w:r w:rsidRPr="00F920D2">
        <w:rPr>
          <w:sz w:val="28"/>
          <w:szCs w:val="28"/>
          <w:lang w:val="en-US" w:eastAsia="nl-NL"/>
        </w:rPr>
        <w:t>The out-of-quota tariff rate shall be applied in accordance with the respective laws and regulations of the Eurasian Economic Union on tariff rate quota</w:t>
      </w:r>
      <w:r w:rsidR="006B3999" w:rsidRPr="00F920D2">
        <w:rPr>
          <w:sz w:val="28"/>
          <w:szCs w:val="28"/>
          <w:lang w:val="en-US" w:eastAsia="nl-NL"/>
        </w:rPr>
        <w:t>s</w:t>
      </w:r>
      <w:r w:rsidRPr="00F920D2">
        <w:rPr>
          <w:sz w:val="28"/>
          <w:szCs w:val="28"/>
          <w:lang w:val="en-US" w:eastAsia="nl-NL"/>
        </w:rPr>
        <w:t xml:space="preserve"> and pursuant to Article 2.1 of this Agreement.</w:t>
      </w:r>
    </w:p>
    <w:p w14:paraId="7FB82BB6" w14:textId="77777777" w:rsidR="00DE5ED7" w:rsidRPr="00F920D2" w:rsidRDefault="00DE5ED7" w:rsidP="00F920D2">
      <w:pPr>
        <w:pStyle w:val="1"/>
        <w:autoSpaceDE w:val="0"/>
        <w:adjustRightInd w:val="0"/>
        <w:spacing w:line="276" w:lineRule="auto"/>
        <w:ind w:left="360"/>
        <w:jc w:val="both"/>
        <w:rPr>
          <w:sz w:val="28"/>
          <w:szCs w:val="28"/>
          <w:lang w:val="en-US" w:eastAsia="nl-NL"/>
        </w:rPr>
      </w:pPr>
    </w:p>
    <w:p w14:paraId="5771F32E" w14:textId="77777777" w:rsidR="00E036B8" w:rsidRPr="00F920D2" w:rsidRDefault="00E036B8" w:rsidP="00F920D2">
      <w:pPr>
        <w:spacing w:line="276" w:lineRule="auto"/>
        <w:jc w:val="both"/>
        <w:rPr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119"/>
        <w:gridCol w:w="1275"/>
        <w:gridCol w:w="1560"/>
        <w:gridCol w:w="1417"/>
      </w:tblGrid>
      <w:tr w:rsidR="00DC71E9" w:rsidRPr="00F920D2" w14:paraId="1C2453B9" w14:textId="77777777" w:rsidTr="00F920D2">
        <w:tc>
          <w:tcPr>
            <w:tcW w:w="1843" w:type="dxa"/>
            <w:vAlign w:val="center"/>
          </w:tcPr>
          <w:p w14:paraId="498B1489" w14:textId="77777777" w:rsidR="00C924E2" w:rsidRPr="00F920D2" w:rsidRDefault="00C924E2" w:rsidP="00F920D2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 w:rsidRPr="00F920D2">
              <w:rPr>
                <w:sz w:val="28"/>
                <w:szCs w:val="28"/>
              </w:rPr>
              <w:t>HS Code</w:t>
            </w:r>
          </w:p>
        </w:tc>
        <w:tc>
          <w:tcPr>
            <w:tcW w:w="3119" w:type="dxa"/>
            <w:vAlign w:val="center"/>
          </w:tcPr>
          <w:p w14:paraId="779FAA07" w14:textId="77777777" w:rsidR="00C924E2" w:rsidRPr="00F920D2" w:rsidRDefault="00C924E2" w:rsidP="00F920D2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 w:rsidRPr="00F920D2">
              <w:rPr>
                <w:sz w:val="28"/>
                <w:szCs w:val="28"/>
              </w:rPr>
              <w:t>Description</w:t>
            </w:r>
          </w:p>
        </w:tc>
        <w:tc>
          <w:tcPr>
            <w:tcW w:w="1275" w:type="dxa"/>
            <w:vAlign w:val="center"/>
          </w:tcPr>
          <w:p w14:paraId="434ABBB7" w14:textId="77777777" w:rsidR="00C924E2" w:rsidRPr="00F920D2" w:rsidRDefault="00C924E2" w:rsidP="00F920D2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 w:rsidRPr="00F920D2">
              <w:rPr>
                <w:sz w:val="28"/>
                <w:szCs w:val="28"/>
              </w:rPr>
              <w:t xml:space="preserve">Quota quantity </w:t>
            </w:r>
          </w:p>
        </w:tc>
        <w:tc>
          <w:tcPr>
            <w:tcW w:w="1560" w:type="dxa"/>
          </w:tcPr>
          <w:p w14:paraId="251027FC" w14:textId="77777777" w:rsidR="00C924E2" w:rsidRPr="00F920D2" w:rsidDel="00D763E3" w:rsidRDefault="00C924E2" w:rsidP="00F920D2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8"/>
                <w:szCs w:val="28"/>
                <w:lang w:val="it-IT"/>
              </w:rPr>
            </w:pPr>
            <w:r w:rsidRPr="00F920D2">
              <w:rPr>
                <w:sz w:val="28"/>
                <w:szCs w:val="28"/>
              </w:rPr>
              <w:t xml:space="preserve">Rate of </w:t>
            </w:r>
            <w:r w:rsidR="00D77849" w:rsidRPr="00F920D2">
              <w:rPr>
                <w:sz w:val="28"/>
                <w:szCs w:val="28"/>
              </w:rPr>
              <w:t>c</w:t>
            </w:r>
            <w:r w:rsidRPr="00F920D2">
              <w:rPr>
                <w:sz w:val="28"/>
                <w:szCs w:val="28"/>
              </w:rPr>
              <w:t>ustom</w:t>
            </w:r>
            <w:r w:rsidR="00D77849" w:rsidRPr="00F920D2">
              <w:rPr>
                <w:sz w:val="28"/>
                <w:szCs w:val="28"/>
              </w:rPr>
              <w:t>s</w:t>
            </w:r>
            <w:r w:rsidRPr="00F920D2">
              <w:rPr>
                <w:sz w:val="28"/>
                <w:szCs w:val="28"/>
              </w:rPr>
              <w:t xml:space="preserve"> duty </w:t>
            </w:r>
            <w:r w:rsidR="00D77849" w:rsidRPr="00F920D2">
              <w:rPr>
                <w:sz w:val="28"/>
                <w:szCs w:val="28"/>
              </w:rPr>
              <w:t>with</w:t>
            </w:r>
            <w:r w:rsidRPr="00F920D2">
              <w:rPr>
                <w:sz w:val="28"/>
                <w:szCs w:val="28"/>
              </w:rPr>
              <w:t>in quota</w:t>
            </w:r>
          </w:p>
        </w:tc>
        <w:tc>
          <w:tcPr>
            <w:tcW w:w="1417" w:type="dxa"/>
          </w:tcPr>
          <w:p w14:paraId="77DAB37A" w14:textId="77777777" w:rsidR="00C924E2" w:rsidRPr="00F920D2" w:rsidDel="00D763E3" w:rsidRDefault="00C924E2" w:rsidP="00F920D2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8"/>
                <w:szCs w:val="28"/>
                <w:lang w:val="it-IT"/>
              </w:rPr>
            </w:pPr>
            <w:r w:rsidRPr="00F920D2">
              <w:rPr>
                <w:sz w:val="28"/>
                <w:szCs w:val="28"/>
              </w:rPr>
              <w:t xml:space="preserve">Rate of </w:t>
            </w:r>
            <w:r w:rsidR="00D77849" w:rsidRPr="00F920D2">
              <w:rPr>
                <w:sz w:val="28"/>
                <w:szCs w:val="28"/>
              </w:rPr>
              <w:t>c</w:t>
            </w:r>
            <w:r w:rsidRPr="00F920D2">
              <w:rPr>
                <w:sz w:val="28"/>
                <w:szCs w:val="28"/>
              </w:rPr>
              <w:t>ustom</w:t>
            </w:r>
            <w:r w:rsidR="00D77849" w:rsidRPr="00F920D2">
              <w:rPr>
                <w:sz w:val="28"/>
                <w:szCs w:val="28"/>
              </w:rPr>
              <w:t>s</w:t>
            </w:r>
            <w:r w:rsidRPr="00F920D2">
              <w:rPr>
                <w:sz w:val="28"/>
                <w:szCs w:val="28"/>
              </w:rPr>
              <w:t xml:space="preserve"> duty out </w:t>
            </w:r>
            <w:r w:rsidR="00D77849" w:rsidRPr="00F920D2">
              <w:rPr>
                <w:sz w:val="28"/>
                <w:szCs w:val="28"/>
              </w:rPr>
              <w:t xml:space="preserve">of </w:t>
            </w:r>
            <w:r w:rsidRPr="00F920D2">
              <w:rPr>
                <w:sz w:val="28"/>
                <w:szCs w:val="28"/>
              </w:rPr>
              <w:t>quota</w:t>
            </w:r>
          </w:p>
        </w:tc>
      </w:tr>
      <w:tr w:rsidR="00DC71E9" w:rsidRPr="00F920D2" w14:paraId="3989F7F7" w14:textId="77777777" w:rsidTr="00F920D2">
        <w:tc>
          <w:tcPr>
            <w:tcW w:w="1843" w:type="dxa"/>
            <w:vAlign w:val="center"/>
          </w:tcPr>
          <w:p w14:paraId="38AC922F" w14:textId="77777777" w:rsidR="00C924E2" w:rsidRPr="00F920D2" w:rsidRDefault="00C924E2" w:rsidP="00F920D2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sz w:val="28"/>
                <w:szCs w:val="28"/>
                <w:lang w:val="ru-RU"/>
              </w:rPr>
            </w:pPr>
            <w:r w:rsidRPr="00F920D2">
              <w:rPr>
                <w:sz w:val="28"/>
                <w:szCs w:val="28"/>
              </w:rPr>
              <w:t>1006</w:t>
            </w:r>
            <w:r w:rsidRPr="00F920D2">
              <w:rPr>
                <w:sz w:val="28"/>
                <w:szCs w:val="28"/>
                <w:lang w:val="ru-RU"/>
              </w:rPr>
              <w:t xml:space="preserve"> 30 670 0</w:t>
            </w:r>
          </w:p>
        </w:tc>
        <w:tc>
          <w:tcPr>
            <w:tcW w:w="3119" w:type="dxa"/>
            <w:vAlign w:val="center"/>
          </w:tcPr>
          <w:p w14:paraId="4F70F4D5" w14:textId="77777777" w:rsidR="00C924E2" w:rsidRPr="00F920D2" w:rsidRDefault="008B4670" w:rsidP="00F920D2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sz w:val="28"/>
                <w:szCs w:val="28"/>
              </w:rPr>
            </w:pPr>
            <w:r w:rsidRPr="00F920D2">
              <w:rPr>
                <w:sz w:val="28"/>
                <w:szCs w:val="28"/>
              </w:rPr>
              <w:t>Parboiled</w:t>
            </w:r>
            <w:r w:rsidR="00203A5A" w:rsidRPr="00F920D2">
              <w:rPr>
                <w:sz w:val="28"/>
                <w:szCs w:val="28"/>
              </w:rPr>
              <w:t xml:space="preserve"> long grain</w:t>
            </w:r>
            <w:r w:rsidRPr="00F920D2">
              <w:rPr>
                <w:sz w:val="28"/>
                <w:szCs w:val="28"/>
              </w:rPr>
              <w:t xml:space="preserve"> </w:t>
            </w:r>
            <w:r w:rsidR="00203A5A" w:rsidRPr="00F920D2">
              <w:rPr>
                <w:sz w:val="28"/>
                <w:szCs w:val="28"/>
              </w:rPr>
              <w:t>r</w:t>
            </w:r>
            <w:r w:rsidR="00C924E2" w:rsidRPr="00F920D2">
              <w:rPr>
                <w:sz w:val="28"/>
                <w:szCs w:val="28"/>
              </w:rPr>
              <w:t>ice of a length/width ratio equal to or grea</w:t>
            </w:r>
            <w:bookmarkStart w:id="0" w:name="_GoBack"/>
            <w:bookmarkEnd w:id="0"/>
            <w:r w:rsidR="00C924E2" w:rsidRPr="00F920D2">
              <w:rPr>
                <w:sz w:val="28"/>
                <w:szCs w:val="28"/>
              </w:rPr>
              <w:t>ter than 3</w:t>
            </w:r>
          </w:p>
        </w:tc>
        <w:tc>
          <w:tcPr>
            <w:tcW w:w="1275" w:type="dxa"/>
            <w:vMerge w:val="restart"/>
            <w:vAlign w:val="center"/>
          </w:tcPr>
          <w:p w14:paraId="3B6D6E77" w14:textId="77777777" w:rsidR="00C924E2" w:rsidRPr="00F920D2" w:rsidRDefault="00C924E2" w:rsidP="00F920D2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 w:rsidRPr="00F920D2">
              <w:rPr>
                <w:sz w:val="28"/>
                <w:szCs w:val="28"/>
              </w:rPr>
              <w:t xml:space="preserve">10 </w:t>
            </w:r>
            <w:r w:rsidR="00051CE1" w:rsidRPr="00F920D2">
              <w:rPr>
                <w:sz w:val="28"/>
                <w:szCs w:val="28"/>
              </w:rPr>
              <w:t>000</w:t>
            </w:r>
            <w:r w:rsidRPr="00F920D2">
              <w:rPr>
                <w:sz w:val="28"/>
                <w:szCs w:val="28"/>
              </w:rPr>
              <w:t xml:space="preserve"> ton</w:t>
            </w:r>
            <w:r w:rsidR="00DE5ED7" w:rsidRPr="00F920D2">
              <w:rPr>
                <w:sz w:val="28"/>
                <w:szCs w:val="28"/>
              </w:rPr>
              <w:t>ne</w:t>
            </w:r>
            <w:r w:rsidRPr="00F920D2">
              <w:rPr>
                <w:sz w:val="28"/>
                <w:szCs w:val="28"/>
              </w:rPr>
              <w:t>s</w:t>
            </w:r>
            <w:r w:rsidR="00500EEB" w:rsidRPr="00F920D2">
              <w:rPr>
                <w:sz w:val="28"/>
                <w:szCs w:val="28"/>
              </w:rPr>
              <w:t xml:space="preserve"> per year</w:t>
            </w:r>
          </w:p>
        </w:tc>
        <w:tc>
          <w:tcPr>
            <w:tcW w:w="1560" w:type="dxa"/>
            <w:vAlign w:val="center"/>
          </w:tcPr>
          <w:p w14:paraId="703391F6" w14:textId="77777777" w:rsidR="00C924E2" w:rsidRPr="00F920D2" w:rsidDel="00D763E3" w:rsidRDefault="00C924E2" w:rsidP="00F920D2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 w:rsidRPr="00F920D2">
              <w:rPr>
                <w:sz w:val="28"/>
                <w:szCs w:val="28"/>
              </w:rPr>
              <w:t>0</w:t>
            </w:r>
            <w:r w:rsidR="002E2C20" w:rsidRPr="00F920D2">
              <w:rPr>
                <w:sz w:val="28"/>
                <w:szCs w:val="28"/>
              </w:rPr>
              <w:t>%</w:t>
            </w:r>
          </w:p>
        </w:tc>
        <w:tc>
          <w:tcPr>
            <w:tcW w:w="1417" w:type="dxa"/>
            <w:vAlign w:val="center"/>
          </w:tcPr>
          <w:p w14:paraId="05737631" w14:textId="77777777" w:rsidR="00C924E2" w:rsidRPr="00F920D2" w:rsidDel="00D763E3" w:rsidRDefault="00DE5ED7" w:rsidP="00F920D2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 w:rsidRPr="00F920D2">
              <w:rPr>
                <w:sz w:val="28"/>
                <w:szCs w:val="28"/>
              </w:rPr>
              <w:t>U</w:t>
            </w:r>
          </w:p>
        </w:tc>
      </w:tr>
      <w:tr w:rsidR="00DC71E9" w:rsidRPr="00F920D2" w14:paraId="5CE6EEA7" w14:textId="77777777" w:rsidTr="00F920D2">
        <w:tc>
          <w:tcPr>
            <w:tcW w:w="1843" w:type="dxa"/>
            <w:vAlign w:val="center"/>
          </w:tcPr>
          <w:p w14:paraId="7CFA811D" w14:textId="77777777" w:rsidR="00C924E2" w:rsidRPr="00F920D2" w:rsidRDefault="00C924E2" w:rsidP="00F920D2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sz w:val="28"/>
                <w:szCs w:val="28"/>
                <w:lang w:val="ru-RU"/>
              </w:rPr>
            </w:pPr>
            <w:r w:rsidRPr="00F920D2">
              <w:rPr>
                <w:sz w:val="28"/>
                <w:szCs w:val="28"/>
                <w:lang w:val="ru-RU"/>
              </w:rPr>
              <w:t>1006 30 980 0</w:t>
            </w:r>
          </w:p>
        </w:tc>
        <w:tc>
          <w:tcPr>
            <w:tcW w:w="3119" w:type="dxa"/>
            <w:vAlign w:val="center"/>
          </w:tcPr>
          <w:p w14:paraId="31383331" w14:textId="77777777" w:rsidR="00C924E2" w:rsidRPr="00F920D2" w:rsidRDefault="008B4670" w:rsidP="00F920D2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 w:line="276" w:lineRule="auto"/>
              <w:rPr>
                <w:sz w:val="28"/>
                <w:szCs w:val="28"/>
              </w:rPr>
            </w:pPr>
            <w:r w:rsidRPr="00F920D2">
              <w:rPr>
                <w:sz w:val="28"/>
                <w:szCs w:val="28"/>
              </w:rPr>
              <w:t>Other</w:t>
            </w:r>
            <w:r w:rsidR="00203A5A" w:rsidRPr="00F920D2">
              <w:rPr>
                <w:sz w:val="28"/>
                <w:szCs w:val="28"/>
              </w:rPr>
              <w:t xml:space="preserve"> long grain</w:t>
            </w:r>
            <w:r w:rsidRPr="00F920D2">
              <w:rPr>
                <w:sz w:val="28"/>
                <w:szCs w:val="28"/>
              </w:rPr>
              <w:t xml:space="preserve"> r</w:t>
            </w:r>
            <w:r w:rsidR="00C924E2" w:rsidRPr="00F920D2">
              <w:rPr>
                <w:sz w:val="28"/>
                <w:szCs w:val="28"/>
              </w:rPr>
              <w:t>ice of a length/width ratio equal to or greater than 3</w:t>
            </w:r>
          </w:p>
        </w:tc>
        <w:tc>
          <w:tcPr>
            <w:tcW w:w="1275" w:type="dxa"/>
            <w:vMerge/>
            <w:vAlign w:val="center"/>
          </w:tcPr>
          <w:p w14:paraId="5410A9CE" w14:textId="77777777" w:rsidR="00C924E2" w:rsidRPr="00F920D2" w:rsidRDefault="00C924E2" w:rsidP="00F920D2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E4F16DC" w14:textId="77777777" w:rsidR="00C924E2" w:rsidRPr="00F920D2" w:rsidRDefault="00C924E2" w:rsidP="00F920D2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 w:rsidRPr="00F920D2">
              <w:rPr>
                <w:sz w:val="28"/>
                <w:szCs w:val="28"/>
              </w:rPr>
              <w:t>0</w:t>
            </w:r>
            <w:r w:rsidR="002E2C20" w:rsidRPr="00F920D2">
              <w:rPr>
                <w:sz w:val="28"/>
                <w:szCs w:val="28"/>
              </w:rPr>
              <w:t>%</w:t>
            </w:r>
          </w:p>
        </w:tc>
        <w:tc>
          <w:tcPr>
            <w:tcW w:w="1417" w:type="dxa"/>
            <w:vAlign w:val="center"/>
          </w:tcPr>
          <w:p w14:paraId="5B2CB349" w14:textId="77777777" w:rsidR="00C924E2" w:rsidRPr="00F920D2" w:rsidRDefault="00DE5ED7" w:rsidP="00F920D2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 w:rsidRPr="00F920D2">
              <w:rPr>
                <w:sz w:val="28"/>
                <w:szCs w:val="28"/>
              </w:rPr>
              <w:t>U</w:t>
            </w:r>
          </w:p>
        </w:tc>
      </w:tr>
    </w:tbl>
    <w:p w14:paraId="225E7588" w14:textId="77777777" w:rsidR="00854569" w:rsidRPr="00F920D2" w:rsidRDefault="00854569" w:rsidP="00F920D2">
      <w:pPr>
        <w:widowControl w:val="0"/>
        <w:tabs>
          <w:tab w:val="center" w:pos="1738"/>
          <w:tab w:val="center" w:pos="4305"/>
          <w:tab w:val="center" w:pos="6099"/>
          <w:tab w:val="center" w:pos="7866"/>
          <w:tab w:val="center" w:pos="9633"/>
          <w:tab w:val="center" w:pos="11400"/>
          <w:tab w:val="center" w:pos="13977"/>
        </w:tabs>
        <w:autoSpaceDE w:val="0"/>
        <w:autoSpaceDN w:val="0"/>
        <w:adjustRightInd w:val="0"/>
        <w:spacing w:before="482" w:line="276" w:lineRule="auto"/>
        <w:jc w:val="both"/>
        <w:rPr>
          <w:color w:val="000000"/>
          <w:sz w:val="28"/>
          <w:szCs w:val="28"/>
          <w:lang w:eastAsia="ru-RU"/>
        </w:rPr>
      </w:pPr>
    </w:p>
    <w:sectPr w:rsidR="00854569" w:rsidRPr="00F920D2" w:rsidSect="00DC71E9">
      <w:headerReference w:type="default" r:id="rId8"/>
      <w:pgSz w:w="11907" w:h="16839" w:code="9"/>
      <w:pgMar w:top="1418" w:right="1191" w:bottom="1418" w:left="1531" w:header="567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F5B6B2" w14:textId="77777777" w:rsidR="00E457E9" w:rsidRDefault="00E457E9" w:rsidP="00AC315A">
      <w:r>
        <w:separator/>
      </w:r>
    </w:p>
  </w:endnote>
  <w:endnote w:type="continuationSeparator" w:id="0">
    <w:p w14:paraId="2CFF7420" w14:textId="77777777" w:rsidR="00E457E9" w:rsidRDefault="00E457E9" w:rsidP="00AC3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CF955C" w14:textId="77777777" w:rsidR="00E457E9" w:rsidRDefault="00E457E9" w:rsidP="00AC315A">
      <w:r>
        <w:separator/>
      </w:r>
    </w:p>
  </w:footnote>
  <w:footnote w:type="continuationSeparator" w:id="0">
    <w:p w14:paraId="702A3015" w14:textId="77777777" w:rsidR="00E457E9" w:rsidRDefault="00E457E9" w:rsidP="00AC315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74658" w14:textId="33DCC1C5" w:rsidR="00AC315A" w:rsidRPr="006D7D6E" w:rsidRDefault="006D7D6E" w:rsidP="00D016DD">
    <w:pPr>
      <w:pStyle w:val="Header"/>
      <w:jc w:val="center"/>
      <w:rPr>
        <w:sz w:val="20"/>
        <w:szCs w:val="20"/>
      </w:rPr>
    </w:pPr>
    <w:r>
      <w:rPr>
        <w:sz w:val="20"/>
        <w:szCs w:val="20"/>
      </w:rPr>
      <w:t>849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207F"/>
    <w:multiLevelType w:val="hybridMultilevel"/>
    <w:tmpl w:val="9B906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21644"/>
    <w:multiLevelType w:val="hybridMultilevel"/>
    <w:tmpl w:val="F9003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00C20"/>
    <w:multiLevelType w:val="hybridMultilevel"/>
    <w:tmpl w:val="BC12A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D5954"/>
    <w:multiLevelType w:val="hybridMultilevel"/>
    <w:tmpl w:val="24F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FB32FB"/>
    <w:multiLevelType w:val="hybridMultilevel"/>
    <w:tmpl w:val="02666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1D"/>
    <w:rsid w:val="000105D3"/>
    <w:rsid w:val="00051CE1"/>
    <w:rsid w:val="00054E7B"/>
    <w:rsid w:val="00083655"/>
    <w:rsid w:val="000E399B"/>
    <w:rsid w:val="000F181A"/>
    <w:rsid w:val="000F7128"/>
    <w:rsid w:val="00114AB3"/>
    <w:rsid w:val="0016689F"/>
    <w:rsid w:val="0017611B"/>
    <w:rsid w:val="001A750A"/>
    <w:rsid w:val="001E6802"/>
    <w:rsid w:val="00203A5A"/>
    <w:rsid w:val="00215B36"/>
    <w:rsid w:val="00215BB0"/>
    <w:rsid w:val="00247E0D"/>
    <w:rsid w:val="002765F6"/>
    <w:rsid w:val="002E2C20"/>
    <w:rsid w:val="002E581D"/>
    <w:rsid w:val="002E6C4A"/>
    <w:rsid w:val="002F332E"/>
    <w:rsid w:val="00323707"/>
    <w:rsid w:val="00332906"/>
    <w:rsid w:val="00335F53"/>
    <w:rsid w:val="00345F08"/>
    <w:rsid w:val="0035107C"/>
    <w:rsid w:val="003913BD"/>
    <w:rsid w:val="0039147B"/>
    <w:rsid w:val="003B64C7"/>
    <w:rsid w:val="003D68A1"/>
    <w:rsid w:val="00400768"/>
    <w:rsid w:val="00406872"/>
    <w:rsid w:val="004072E4"/>
    <w:rsid w:val="004147A5"/>
    <w:rsid w:val="00472837"/>
    <w:rsid w:val="00482C8E"/>
    <w:rsid w:val="004C45D5"/>
    <w:rsid w:val="004F269A"/>
    <w:rsid w:val="004F5565"/>
    <w:rsid w:val="00500EEB"/>
    <w:rsid w:val="00504144"/>
    <w:rsid w:val="005218F7"/>
    <w:rsid w:val="0053029E"/>
    <w:rsid w:val="00531799"/>
    <w:rsid w:val="005562CF"/>
    <w:rsid w:val="005A41EB"/>
    <w:rsid w:val="005C212C"/>
    <w:rsid w:val="00620A2E"/>
    <w:rsid w:val="00625382"/>
    <w:rsid w:val="00631C74"/>
    <w:rsid w:val="00633AB6"/>
    <w:rsid w:val="00646961"/>
    <w:rsid w:val="006B1306"/>
    <w:rsid w:val="006B3999"/>
    <w:rsid w:val="006D7D6E"/>
    <w:rsid w:val="006E23B6"/>
    <w:rsid w:val="0073062E"/>
    <w:rsid w:val="00733DD5"/>
    <w:rsid w:val="00736063"/>
    <w:rsid w:val="007452C3"/>
    <w:rsid w:val="00781EBD"/>
    <w:rsid w:val="007F7572"/>
    <w:rsid w:val="0081187C"/>
    <w:rsid w:val="00815DD4"/>
    <w:rsid w:val="0081667F"/>
    <w:rsid w:val="00822054"/>
    <w:rsid w:val="008334AC"/>
    <w:rsid w:val="00854569"/>
    <w:rsid w:val="00855C65"/>
    <w:rsid w:val="008A5C82"/>
    <w:rsid w:val="008A5E6F"/>
    <w:rsid w:val="008B4670"/>
    <w:rsid w:val="008B7784"/>
    <w:rsid w:val="008C2C43"/>
    <w:rsid w:val="008C5520"/>
    <w:rsid w:val="00927CB5"/>
    <w:rsid w:val="009569EF"/>
    <w:rsid w:val="009575E9"/>
    <w:rsid w:val="00971708"/>
    <w:rsid w:val="00982D86"/>
    <w:rsid w:val="009E2C13"/>
    <w:rsid w:val="009F00D1"/>
    <w:rsid w:val="009F09C0"/>
    <w:rsid w:val="009F320F"/>
    <w:rsid w:val="00A112ED"/>
    <w:rsid w:val="00A154F4"/>
    <w:rsid w:val="00A273BD"/>
    <w:rsid w:val="00A6483C"/>
    <w:rsid w:val="00AA03BD"/>
    <w:rsid w:val="00AC315A"/>
    <w:rsid w:val="00B03183"/>
    <w:rsid w:val="00B10FA1"/>
    <w:rsid w:val="00B462A4"/>
    <w:rsid w:val="00B575A7"/>
    <w:rsid w:val="00B662F4"/>
    <w:rsid w:val="00BA0EFF"/>
    <w:rsid w:val="00C044C6"/>
    <w:rsid w:val="00C346FD"/>
    <w:rsid w:val="00C8064C"/>
    <w:rsid w:val="00C924E2"/>
    <w:rsid w:val="00CC1DDA"/>
    <w:rsid w:val="00D016DD"/>
    <w:rsid w:val="00D337A6"/>
    <w:rsid w:val="00D72813"/>
    <w:rsid w:val="00D763E3"/>
    <w:rsid w:val="00D77849"/>
    <w:rsid w:val="00D82C43"/>
    <w:rsid w:val="00D91D5B"/>
    <w:rsid w:val="00DA51DD"/>
    <w:rsid w:val="00DB181F"/>
    <w:rsid w:val="00DC71E9"/>
    <w:rsid w:val="00DE5ED7"/>
    <w:rsid w:val="00E036B8"/>
    <w:rsid w:val="00E12515"/>
    <w:rsid w:val="00E15E3D"/>
    <w:rsid w:val="00E457E9"/>
    <w:rsid w:val="00E54FAE"/>
    <w:rsid w:val="00E679E5"/>
    <w:rsid w:val="00E70FD8"/>
    <w:rsid w:val="00E84DAF"/>
    <w:rsid w:val="00EB1E66"/>
    <w:rsid w:val="00EC02BB"/>
    <w:rsid w:val="00EE4B17"/>
    <w:rsid w:val="00EF03C9"/>
    <w:rsid w:val="00F05A47"/>
    <w:rsid w:val="00F65957"/>
    <w:rsid w:val="00F747A7"/>
    <w:rsid w:val="00F920D2"/>
    <w:rsid w:val="00FB49FA"/>
    <w:rsid w:val="00FB7006"/>
    <w:rsid w:val="00FD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79F9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Theme">
    <w:name w:val="Table Theme"/>
    <w:basedOn w:val="TableNormal"/>
    <w:rsid w:val="009717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763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763E3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rsid w:val="00AC315A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AC315A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AC315A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AC315A"/>
    <w:rPr>
      <w:sz w:val="24"/>
      <w:szCs w:val="24"/>
      <w:lang w:val="en-US" w:eastAsia="en-US"/>
    </w:rPr>
  </w:style>
  <w:style w:type="paragraph" w:customStyle="1" w:styleId="1">
    <w:name w:val="Абзац списка1"/>
    <w:basedOn w:val="Normal"/>
    <w:uiPriority w:val="34"/>
    <w:qFormat/>
    <w:rsid w:val="004072E4"/>
    <w:pPr>
      <w:suppressAutoHyphens/>
      <w:autoSpaceDN w:val="0"/>
      <w:ind w:left="720"/>
      <w:contextualSpacing/>
      <w:textAlignment w:val="baseline"/>
    </w:pPr>
    <w:rPr>
      <w:color w:val="000000"/>
      <w:lang w:val="en-GB"/>
    </w:rPr>
  </w:style>
  <w:style w:type="character" w:styleId="CommentReference">
    <w:name w:val="annotation reference"/>
    <w:uiPriority w:val="99"/>
    <w:rsid w:val="00407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E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072E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72E4"/>
    <w:rPr>
      <w:b/>
      <w:bCs/>
    </w:rPr>
  </w:style>
  <w:style w:type="character" w:customStyle="1" w:styleId="CommentSubjectChar">
    <w:name w:val="Comment Subject Char"/>
    <w:link w:val="CommentSubject"/>
    <w:rsid w:val="004072E4"/>
    <w:rPr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3510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Theme">
    <w:name w:val="Table Theme"/>
    <w:basedOn w:val="TableNormal"/>
    <w:rsid w:val="009717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763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763E3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rsid w:val="00AC315A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AC315A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AC315A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AC315A"/>
    <w:rPr>
      <w:sz w:val="24"/>
      <w:szCs w:val="24"/>
      <w:lang w:val="en-US" w:eastAsia="en-US"/>
    </w:rPr>
  </w:style>
  <w:style w:type="paragraph" w:customStyle="1" w:styleId="1">
    <w:name w:val="Абзац списка1"/>
    <w:basedOn w:val="Normal"/>
    <w:uiPriority w:val="34"/>
    <w:qFormat/>
    <w:rsid w:val="004072E4"/>
    <w:pPr>
      <w:suppressAutoHyphens/>
      <w:autoSpaceDN w:val="0"/>
      <w:ind w:left="720"/>
      <w:contextualSpacing/>
      <w:textAlignment w:val="baseline"/>
    </w:pPr>
    <w:rPr>
      <w:color w:val="000000"/>
      <w:lang w:val="en-GB"/>
    </w:rPr>
  </w:style>
  <w:style w:type="character" w:styleId="CommentReference">
    <w:name w:val="annotation reference"/>
    <w:uiPriority w:val="99"/>
    <w:rsid w:val="00407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E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072E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72E4"/>
    <w:rPr>
      <w:b/>
      <w:bCs/>
    </w:rPr>
  </w:style>
  <w:style w:type="character" w:customStyle="1" w:styleId="CommentSubjectChar">
    <w:name w:val="Comment Subject Char"/>
    <w:link w:val="CommentSubject"/>
    <w:rsid w:val="004072E4"/>
    <w:rPr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3510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134</Words>
  <Characters>769</Characters>
  <Application>Microsoft Macintosh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TRQ formulation for Vietnamese rice exported to CU</vt:lpstr>
      <vt:lpstr>TRQ formulation for Vietnamese rice exported to CU</vt:lpstr>
    </vt:vector>
  </TitlesOfParts>
  <Company>tmdt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TRQ formulation for Vietnamese rice exported to CU</dc:title>
  <dc:creator>Artyom Anikyev</dc:creator>
  <cp:lastModifiedBy>BUI THI THANH HOA</cp:lastModifiedBy>
  <cp:revision>8</cp:revision>
  <cp:lastPrinted>2015-05-28T10:06:00Z</cp:lastPrinted>
  <dcterms:created xsi:type="dcterms:W3CDTF">2015-05-28T04:50:00Z</dcterms:created>
  <dcterms:modified xsi:type="dcterms:W3CDTF">2015-05-28T10:08:00Z</dcterms:modified>
</cp:coreProperties>
</file>